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A" w:rsidRDefault="00200AC5" w:rsidP="00CD5FBE">
      <w:pPr>
        <w:ind w:left="720"/>
        <w:jc w:val="center"/>
        <w:rPr>
          <w:rFonts w:ascii="Century Gothic" w:hAnsi="Century Gothic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7BC47EC" wp14:editId="4D1FFCBB">
            <wp:simplePos x="0" y="0"/>
            <wp:positionH relativeFrom="column">
              <wp:posOffset>2600325</wp:posOffset>
            </wp:positionH>
            <wp:positionV relativeFrom="paragraph">
              <wp:posOffset>91440</wp:posOffset>
            </wp:positionV>
            <wp:extent cx="1143000" cy="266700"/>
            <wp:effectExtent l="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4818">
        <w:fldChar w:fldCharType="begin"/>
      </w:r>
      <w:r w:rsidR="00480ACD">
        <w:instrText xml:space="preserve">INCLUDEPICTURE "D:\\..\\WINDOWS\\Desktop\\AABE.jpg" \* MERGEFORMAT </w:instrText>
      </w:r>
      <w:r w:rsidR="00A14818">
        <w:fldChar w:fldCharType="end"/>
      </w:r>
      <w:r w:rsidR="00A14818">
        <w:fldChar w:fldCharType="begin"/>
      </w:r>
      <w:r w:rsidR="00480ACD">
        <w:instrText xml:space="preserve">INCLUDEPICTURE "D:\\..\\WINDOWS\\Desktop\\AABE.jpg" \* MERGEFORMAT </w:instrText>
      </w:r>
      <w:r w:rsidR="00A14818">
        <w:fldChar w:fldCharType="end"/>
      </w:r>
      <w:r w:rsidR="00A14818"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="00A14818" w:rsidRPr="00F21886">
        <w:rPr>
          <w:rFonts w:ascii="Century Gothic" w:hAnsi="Century Gothic"/>
        </w:rPr>
        <w:fldChar w:fldCharType="end"/>
      </w:r>
      <w:r w:rsidR="00A14818"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="00A14818" w:rsidRPr="00F21886">
        <w:rPr>
          <w:rFonts w:ascii="Century Gothic" w:hAnsi="Century Gothic"/>
        </w:rPr>
        <w:fldChar w:fldCharType="end"/>
      </w:r>
    </w:p>
    <w:p w:rsidR="00BE7C0A" w:rsidRDefault="00BE7C0A" w:rsidP="00CD5FBE">
      <w:pPr>
        <w:ind w:left="720"/>
        <w:jc w:val="center"/>
        <w:rPr>
          <w:rFonts w:ascii="Century Gothic" w:hAnsi="Century Gothic"/>
        </w:rPr>
      </w:pPr>
    </w:p>
    <w:p w:rsidR="00200AC5" w:rsidRDefault="00200AC5">
      <w:pPr>
        <w:rPr>
          <w:rFonts w:ascii="Century Gothic" w:hAnsi="Century Gothic"/>
          <w:b/>
          <w:i/>
          <w:sz w:val="18"/>
          <w:szCs w:val="18"/>
        </w:rPr>
      </w:pP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footerReference w:type="default" r:id="rId10"/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FC" w:rsidRDefault="003119FC">
      <w:r>
        <w:separator/>
      </w:r>
    </w:p>
  </w:endnote>
  <w:endnote w:type="continuationSeparator" w:id="0">
    <w:p w:rsidR="003119FC" w:rsidRDefault="0031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13128A">
      <w:rPr>
        <w:rFonts w:ascii="Trebuchet MS" w:hAnsi="Trebuchet MS"/>
        <w:sz w:val="16"/>
      </w:rPr>
      <w:t>-21-16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</w:t>
    </w:r>
    <w:r w:rsidR="0013128A">
      <w:rPr>
        <w:rFonts w:ascii="Trebuchet MS" w:hAnsi="Trebuchet MS"/>
        <w:sz w:val="16"/>
      </w:rPr>
      <w:t>ev 1-21-16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FC" w:rsidRDefault="003119FC">
      <w:r>
        <w:separator/>
      </w:r>
    </w:p>
  </w:footnote>
  <w:footnote w:type="continuationSeparator" w:id="0">
    <w:p w:rsidR="003119FC" w:rsidRDefault="0031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0D7E9F"/>
    <w:rsid w:val="00116C72"/>
    <w:rsid w:val="0013128A"/>
    <w:rsid w:val="0019492F"/>
    <w:rsid w:val="001C398F"/>
    <w:rsid w:val="001D6F04"/>
    <w:rsid w:val="001E5C60"/>
    <w:rsid w:val="001F2BBE"/>
    <w:rsid w:val="00200AC5"/>
    <w:rsid w:val="00210741"/>
    <w:rsid w:val="00281618"/>
    <w:rsid w:val="002B26A6"/>
    <w:rsid w:val="002B67AA"/>
    <w:rsid w:val="003119FC"/>
    <w:rsid w:val="00337F31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BF22F6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BDEA-484C-459B-8816-FEE4CCE2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7583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Darren Sharp</cp:lastModifiedBy>
  <cp:revision>2</cp:revision>
  <cp:lastPrinted>2016-01-21T20:43:00Z</cp:lastPrinted>
  <dcterms:created xsi:type="dcterms:W3CDTF">2016-01-22T17:09:00Z</dcterms:created>
  <dcterms:modified xsi:type="dcterms:W3CDTF">2016-01-22T17:09:00Z</dcterms:modified>
</cp:coreProperties>
</file>